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D0" w:rsidRPr="00B04D5B" w:rsidRDefault="003209D0" w:rsidP="003209D0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 xml:space="preserve">Программа семинара заместителей директора </w:t>
      </w:r>
    </w:p>
    <w:p w:rsidR="003209D0" w:rsidRPr="00B04D5B" w:rsidRDefault="003209D0" w:rsidP="003209D0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 xml:space="preserve">общеобразовательных учреждений района по теме: </w:t>
      </w:r>
    </w:p>
    <w:p w:rsidR="003209D0" w:rsidRPr="00B141E0" w:rsidRDefault="003209D0" w:rsidP="003209D0">
      <w:pPr>
        <w:jc w:val="center"/>
        <w:rPr>
          <w:b/>
          <w:sz w:val="28"/>
          <w:szCs w:val="28"/>
        </w:rPr>
      </w:pPr>
      <w:r w:rsidRPr="00B141E0">
        <w:rPr>
          <w:b/>
          <w:sz w:val="28"/>
          <w:szCs w:val="28"/>
        </w:rPr>
        <w:t>«Построение единой системы преемственности образовательных уровней в условиях малокомплектной школы»</w:t>
      </w:r>
    </w:p>
    <w:p w:rsidR="003209D0" w:rsidRPr="00D9265F" w:rsidRDefault="003209D0" w:rsidP="003209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09.30–10.00 Регистрация участников семинара и ознакомление с программой семинара</w:t>
      </w:r>
    </w:p>
    <w:p w:rsidR="003209D0" w:rsidRDefault="003209D0" w:rsidP="003209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10.00–10.05 </w:t>
      </w:r>
      <w:r w:rsidRPr="00D9265F">
        <w:rPr>
          <w:rFonts w:ascii="Times New Roman" w:hAnsi="Times New Roman"/>
          <w:sz w:val="28"/>
          <w:szCs w:val="28"/>
        </w:rPr>
        <w:t>Открытие семинара: директор школы Коваленко Л.С.</w:t>
      </w:r>
    </w:p>
    <w:p w:rsidR="003209D0" w:rsidRDefault="003209D0" w:rsidP="003209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10.05–10.35 Визитная карточка школы</w:t>
      </w:r>
    </w:p>
    <w:p w:rsidR="003209D0" w:rsidRDefault="003209D0" w:rsidP="003209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10.35–10.55 Доклад </w:t>
      </w:r>
      <w:r w:rsidRPr="00D9265F">
        <w:rPr>
          <w:rFonts w:ascii="Times New Roman" w:hAnsi="Times New Roman"/>
          <w:sz w:val="28"/>
          <w:szCs w:val="28"/>
        </w:rPr>
        <w:t>«Построение единой системы преемственности образовательных уровней в условиях малокомплектной школы»</w:t>
      </w:r>
      <w:r>
        <w:rPr>
          <w:rFonts w:ascii="Times New Roman" w:hAnsi="Times New Roman"/>
          <w:sz w:val="28"/>
          <w:szCs w:val="28"/>
        </w:rPr>
        <w:t>: заместитель директора Уракова Е.Д.</w:t>
      </w:r>
    </w:p>
    <w:p w:rsidR="003209D0" w:rsidRDefault="003209D0" w:rsidP="003209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10.5–11.05 Выступление заведующей МБДОУ «с. Самарино» Семенцовой М.С.</w:t>
      </w:r>
    </w:p>
    <w:p w:rsidR="003209D0" w:rsidRPr="00D9265F" w:rsidRDefault="003209D0" w:rsidP="003209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11.05–11. 15 Выступление заместителя директора МБОУ «Никитовская СОШ им. А.С. Макаренко» Безгиной Г.Б. </w:t>
      </w:r>
    </w:p>
    <w:p w:rsidR="003209D0" w:rsidRDefault="003209D0" w:rsidP="003209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11.20–12.05 </w:t>
      </w:r>
    </w:p>
    <w:p w:rsidR="003209D0" w:rsidRDefault="003209D0" w:rsidP="003209D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Интегрированный урок математики и окружающего мира в 1 классе «Закрепление сложения и вычитания в пределах 20. Жизнь лесных животных весной»: Удовина М.С., учитель начальных классов</w:t>
      </w:r>
    </w:p>
    <w:p w:rsidR="003209D0" w:rsidRDefault="003209D0" w:rsidP="003209D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русского языка в 4 классе «Правописание </w:t>
      </w:r>
      <w:r>
        <w:rPr>
          <w:rFonts w:ascii="Times New Roman" w:hAnsi="Times New Roman"/>
          <w:i/>
          <w:sz w:val="28"/>
          <w:szCs w:val="28"/>
        </w:rPr>
        <w:t xml:space="preserve">тся - </w:t>
      </w:r>
      <w:r w:rsidRPr="007F07CB">
        <w:rPr>
          <w:rFonts w:ascii="Times New Roman" w:hAnsi="Times New Roman"/>
          <w:i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 в возвратных глаголах»: Алексеева Е.И., учитель начальных классов</w:t>
      </w:r>
    </w:p>
    <w:p w:rsidR="003209D0" w:rsidRDefault="003209D0" w:rsidP="003209D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математики в 9 классе «Повторение и обобщение темы Решение уравнений»: Янушонок Н.И., учитель математики</w:t>
      </w:r>
    </w:p>
    <w:p w:rsidR="003209D0" w:rsidRDefault="003209D0" w:rsidP="003209D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русского языка в 5 классе «Буквы </w:t>
      </w:r>
      <w:r w:rsidRPr="007F07CB">
        <w:rPr>
          <w:rFonts w:ascii="Times New Roman" w:hAnsi="Times New Roman"/>
          <w:i/>
          <w:sz w:val="28"/>
          <w:szCs w:val="28"/>
        </w:rPr>
        <w:t>е-и</w:t>
      </w:r>
      <w:r>
        <w:rPr>
          <w:rFonts w:ascii="Times New Roman" w:hAnsi="Times New Roman"/>
          <w:sz w:val="28"/>
          <w:szCs w:val="28"/>
        </w:rPr>
        <w:t xml:space="preserve"> в корнях с чередованием»: Чикунова Л.Б., учитель русского языка и литературы</w:t>
      </w:r>
    </w:p>
    <w:p w:rsidR="003209D0" w:rsidRDefault="003209D0" w:rsidP="003209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13.00–13.30 Общешкольное мероприятие итоговые соревнования в рамках внеурочной деятельности кружка «Легкая атлетика» в 4, 5 классах</w:t>
      </w:r>
    </w:p>
    <w:p w:rsidR="003209D0" w:rsidRPr="003768EA" w:rsidRDefault="003209D0" w:rsidP="003209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13.35–14.00 Круглый стол. Обсуждение и подведение итогов семинара </w:t>
      </w:r>
      <w:r w:rsidRPr="003768EA">
        <w:rPr>
          <w:rFonts w:ascii="Times New Roman" w:hAnsi="Times New Roman"/>
          <w:sz w:val="28"/>
          <w:szCs w:val="28"/>
        </w:rPr>
        <w:t>«Построение единой системы преемственности образовательных уровней в условиях малокомплектной школы»</w:t>
      </w:r>
    </w:p>
    <w:p w:rsidR="003209D0" w:rsidRDefault="003209D0" w:rsidP="003209D0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14.00–14.05 Рефлексия: Уракова Е.Д., заместитель директора.</w:t>
      </w:r>
    </w:p>
    <w:p w:rsidR="00A367CA" w:rsidRDefault="00A367CA">
      <w:bookmarkStart w:id="0" w:name="_GoBack"/>
      <w:bookmarkEnd w:id="0"/>
    </w:p>
    <w:sectPr w:rsidR="00A367CA" w:rsidSect="000D565F">
      <w:footerReference w:type="even" r:id="rId5"/>
      <w:footerReference w:type="default" r:id="rId6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3209D0" w:rsidP="00170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B3" w:rsidRDefault="003209D0" w:rsidP="000D56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3209D0" w:rsidP="000D565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F3733"/>
    <w:multiLevelType w:val="hybridMultilevel"/>
    <w:tmpl w:val="DBCC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2"/>
    <w:rsid w:val="003209D0"/>
    <w:rsid w:val="00A367CA"/>
    <w:rsid w:val="00A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168B-EED2-466C-B337-D6C6BE5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9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09D0"/>
  </w:style>
  <w:style w:type="paragraph" w:styleId="a6">
    <w:name w:val="No Spacing"/>
    <w:uiPriority w:val="1"/>
    <w:qFormat/>
    <w:rsid w:val="003209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2017-11-02T13:21:00Z</dcterms:created>
  <dcterms:modified xsi:type="dcterms:W3CDTF">2017-11-02T13:21:00Z</dcterms:modified>
</cp:coreProperties>
</file>